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Pr="003E71D7" w:rsidRDefault="001172E7">
      <w:pPr>
        <w:rPr>
          <w:b/>
        </w:rPr>
      </w:pPr>
      <w:proofErr w:type="spellStart"/>
      <w:proofErr w:type="gramStart"/>
      <w:r w:rsidRPr="003E71D7">
        <w:rPr>
          <w:b/>
        </w:rPr>
        <w:t>Manzanar</w:t>
      </w:r>
      <w:proofErr w:type="spellEnd"/>
      <w:r w:rsidRPr="003E71D7">
        <w:rPr>
          <w:b/>
        </w:rPr>
        <w:t xml:space="preserve"> </w:t>
      </w:r>
      <w:r w:rsidR="00393139" w:rsidRPr="003E71D7">
        <w:rPr>
          <w:b/>
        </w:rPr>
        <w:t>Quiz/</w:t>
      </w:r>
      <w:r w:rsidR="003E71D7">
        <w:rPr>
          <w:b/>
        </w:rPr>
        <w:t>Analysis</w:t>
      </w:r>
      <w:r w:rsidR="003E71D7" w:rsidRPr="003E71D7">
        <w:rPr>
          <w:b/>
        </w:rPr>
        <w:t xml:space="preserve"> 20 points.</w:t>
      </w:r>
      <w:proofErr w:type="gramEnd"/>
      <w:r w:rsidR="003E71D7" w:rsidRPr="003E71D7">
        <w:rPr>
          <w:b/>
        </w:rPr>
        <w:t xml:space="preserve"> </w:t>
      </w:r>
      <w:r w:rsidRPr="003E71D7">
        <w:rPr>
          <w:b/>
        </w:rPr>
        <w:t xml:space="preserve"> </w:t>
      </w:r>
      <w:r w:rsidR="00393139" w:rsidRPr="003E71D7">
        <w:rPr>
          <w:b/>
        </w:rPr>
        <w:t xml:space="preserve">  Each answer must be at least one paragraph long.  Your paragraph must contain at least 5-7 sentences. </w:t>
      </w:r>
      <w:r w:rsidR="003F1725" w:rsidRPr="003E71D7">
        <w:rPr>
          <w:b/>
        </w:rPr>
        <w:t xml:space="preserve">Use a separate sheet of paper to answer the questions. </w:t>
      </w:r>
      <w:r w:rsidR="003E71D7">
        <w:rPr>
          <w:b/>
        </w:rPr>
        <w:t xml:space="preserve">Write cleanly! </w:t>
      </w:r>
    </w:p>
    <w:p w:rsidR="003F1725" w:rsidRDefault="003F1725"/>
    <w:p w:rsidR="001172E7" w:rsidRDefault="001172E7">
      <w:r>
        <w:t>1. In Part II</w:t>
      </w:r>
      <w:proofErr w:type="gramStart"/>
      <w:r>
        <w:t>,  the</w:t>
      </w:r>
      <w:proofErr w:type="gramEnd"/>
      <w:r>
        <w:t xml:space="preserve"> </w:t>
      </w:r>
      <w:proofErr w:type="spellStart"/>
      <w:r>
        <w:t>Watasuki’s</w:t>
      </w:r>
      <w:proofErr w:type="spellEnd"/>
      <w:r>
        <w:t xml:space="preserve"> move to a new barracks near the orchard. </w:t>
      </w:r>
      <w:r w:rsidR="00AB2485">
        <w:t xml:space="preserve">Explain the significance [the quality of having importance] by having the family move to the orchard. Use the following vocabulary word in your answer: </w:t>
      </w:r>
      <w:r w:rsidR="007E6CC7">
        <w:t>rejuvenate</w:t>
      </w:r>
      <w:r w:rsidR="00AB2485">
        <w:t>. [</w:t>
      </w:r>
      <w:proofErr w:type="gramStart"/>
      <w:r w:rsidR="00AB2485">
        <w:t>to</w:t>
      </w:r>
      <w:proofErr w:type="gramEnd"/>
      <w:r w:rsidR="00AB2485">
        <w:t xml:space="preserve"> restore something to its condition when new].</w:t>
      </w:r>
    </w:p>
    <w:p w:rsidR="00AB2485" w:rsidRDefault="00AB2485"/>
    <w:p w:rsidR="00AB2485" w:rsidRDefault="00AB2485">
      <w:r>
        <w:t xml:space="preserve">2. In Chapter 15, Woody joins the army to show his loyalty and willingness to die for the United States.  On the other hand, Papa, who is a non-citizen, struggles with the outside world.  </w:t>
      </w:r>
      <w:r w:rsidR="007E6CC7">
        <w:t xml:space="preserve">One said “Yes, Yes”, and the other said “No, No.” on the Loyalty Test. </w:t>
      </w:r>
      <w:r w:rsidR="00E639D6">
        <w:t>How do the differences in loyalty between Papa and Woody reflect the differences between a father and son</w:t>
      </w:r>
      <w:r w:rsidR="003E71D7">
        <w:t>?</w:t>
      </w:r>
    </w:p>
    <w:p w:rsidR="00E639D6" w:rsidRDefault="00E639D6"/>
    <w:p w:rsidR="00E639D6" w:rsidRDefault="00E639D6">
      <w:r>
        <w:t>3. Chapter 16 describes the three Supreme Court cases that would ultimately end the internment camps for the Japanese Americans.  Describe these three cases and what they were saying about ethnic prejudice [</w:t>
      </w:r>
      <w:r w:rsidRPr="00E639D6">
        <w:t>a preformed opinion, usually an unfavorable one, based on insufficient knowledge</w:t>
      </w:r>
      <w:r>
        <w:t xml:space="preserve">]. </w:t>
      </w:r>
    </w:p>
    <w:p w:rsidR="00E639D6" w:rsidRDefault="00E639D6"/>
    <w:p w:rsidR="00E639D6" w:rsidRDefault="00E639D6">
      <w:pPr>
        <w:rPr>
          <w:rFonts w:ascii="Arial" w:hAnsi="Arial" w:cs="Arial"/>
          <w:i/>
          <w:iCs/>
          <w:sz w:val="21"/>
          <w:szCs w:val="21"/>
          <w:shd w:val="clear" w:color="auto" w:fill="FFFFFF"/>
        </w:rPr>
      </w:pPr>
      <w:r>
        <w:t xml:space="preserve">4. A big distinction is being made between the </w:t>
      </w:r>
      <w:proofErr w:type="spellStart"/>
      <w:r>
        <w:t>Issei</w:t>
      </w:r>
      <w:proofErr w:type="spellEnd"/>
      <w:r>
        <w:t xml:space="preserve"> [</w:t>
      </w:r>
      <w:r w:rsidRPr="00E639D6">
        <w:t xml:space="preserve">a Japanese immigrant to the United States </w:t>
      </w:r>
      <w:r>
        <w:t xml:space="preserve">and the </w:t>
      </w:r>
      <w:r w:rsidR="003F1725">
        <w:t>Nisei</w:t>
      </w:r>
      <w:r>
        <w:t xml:space="preserve"> [</w:t>
      </w:r>
      <w:r w:rsidRPr="00E639D6">
        <w:t xml:space="preserve">somebody born and raised in the United States whose parents </w:t>
      </w:r>
      <w:proofErr w:type="gramStart"/>
      <w:r w:rsidRPr="00E639D6">
        <w:t>immigrated</w:t>
      </w:r>
      <w:proofErr w:type="gramEnd"/>
      <w:r w:rsidRPr="00E639D6">
        <w:t xml:space="preserve"> from Japan</w:t>
      </w:r>
      <w:r>
        <w:t>].  How do the First Generation and Second Generation Japanese differ?  What examples from the book highlight this difference?</w:t>
      </w:r>
      <w:r w:rsidR="003F1725">
        <w:t xml:space="preserve">  Consider the following quote: </w:t>
      </w:r>
      <w:r w:rsidR="003F1725" w:rsidRPr="003F1725">
        <w:t xml:space="preserve"> </w:t>
      </w:r>
      <w:r w:rsidR="003F1725" w:rsidRPr="003F1725">
        <w:rPr>
          <w:rFonts w:ascii="Arial" w:hAnsi="Arial" w:cs="Arial"/>
          <w:i/>
          <w:iCs/>
          <w:sz w:val="21"/>
          <w:szCs w:val="21"/>
          <w:shd w:val="clear" w:color="auto" w:fill="FFFFFF"/>
        </w:rPr>
        <w:t>“When your mother and your father are having a fight, do you want them to kill each other? Or do you just want them to stop fighting?”</w:t>
      </w:r>
      <w:r w:rsidR="003F1725">
        <w:rPr>
          <w:rFonts w:ascii="Arial" w:hAnsi="Arial" w:cs="Arial"/>
          <w:i/>
          <w:iCs/>
          <w:sz w:val="21"/>
          <w:szCs w:val="21"/>
          <w:shd w:val="clear" w:color="auto" w:fill="FFFFFF"/>
        </w:rPr>
        <w:t xml:space="preserve">  </w:t>
      </w:r>
    </w:p>
    <w:p w:rsidR="003F1725" w:rsidRDefault="003F1725"/>
    <w:p w:rsidR="00E639D6" w:rsidRDefault="00E639D6">
      <w:pPr>
        <w:rPr>
          <w:iCs/>
        </w:rPr>
      </w:pPr>
      <w:r>
        <w:t xml:space="preserve">In answering the previous questions, you </w:t>
      </w:r>
      <w:r w:rsidRPr="003F1725">
        <w:rPr>
          <w:b/>
        </w:rPr>
        <w:t>must</w:t>
      </w:r>
      <w:r>
        <w:t xml:space="preserve"> use the following marker words: </w:t>
      </w:r>
      <w:r w:rsidRPr="00E639D6">
        <w:rPr>
          <w:i/>
          <w:iCs/>
        </w:rPr>
        <w:t>after, although, as, as if, because, before, even if, even though, if, in order to, since, though, unless, until, whatever, when, whenever, whether, and while</w:t>
      </w:r>
      <w:r>
        <w:rPr>
          <w:i/>
          <w:iCs/>
        </w:rPr>
        <w:t xml:space="preserve">. </w:t>
      </w:r>
    </w:p>
    <w:p w:rsidR="00393139" w:rsidRDefault="00393139">
      <w:pPr>
        <w:rPr>
          <w:iCs/>
        </w:rPr>
      </w:pPr>
      <w:r>
        <w:rPr>
          <w:iCs/>
        </w:rPr>
        <w:t xml:space="preserve">In addition to using the </w:t>
      </w:r>
      <w:r w:rsidRPr="00393139">
        <w:rPr>
          <w:b/>
          <w:iCs/>
        </w:rPr>
        <w:t>marker words</w:t>
      </w:r>
      <w:r>
        <w:rPr>
          <w:iCs/>
        </w:rPr>
        <w:t xml:space="preserve">, create complex sentences [dependent and independent clauses] by joining them with FANBOYS </w:t>
      </w:r>
      <w:r w:rsidRPr="00393139">
        <w:rPr>
          <w:b/>
          <w:bCs/>
          <w:i/>
          <w:iCs/>
        </w:rPr>
        <w:t>for, and, nor, but, or, yet, &amp; so</w:t>
      </w:r>
      <w:r>
        <w:rPr>
          <w:iCs/>
        </w:rPr>
        <w:t xml:space="preserve">. </w:t>
      </w:r>
    </w:p>
    <w:p w:rsidR="005329C7" w:rsidRPr="005329C7" w:rsidRDefault="003E71D7">
      <w:pPr>
        <w:rPr>
          <w:b/>
          <w:iCs/>
          <w:sz w:val="40"/>
          <w:szCs w:val="40"/>
        </w:rPr>
      </w:pPr>
      <w:r w:rsidRPr="003E71D7">
        <w:rPr>
          <w:b/>
          <w:iCs/>
          <w:sz w:val="40"/>
          <w:szCs w:val="40"/>
        </w:rPr>
        <w:t xml:space="preserve">We are trying to avoid creating </w:t>
      </w:r>
      <w:r w:rsidR="00F60FD4">
        <w:rPr>
          <w:b/>
          <w:iCs/>
          <w:sz w:val="40"/>
          <w:szCs w:val="40"/>
        </w:rPr>
        <w:t xml:space="preserve">comma splices, run-on sentences, </w:t>
      </w:r>
      <w:r w:rsidRPr="003E71D7">
        <w:rPr>
          <w:b/>
          <w:iCs/>
          <w:sz w:val="40"/>
          <w:szCs w:val="40"/>
        </w:rPr>
        <w:t>sentence fragments</w:t>
      </w:r>
      <w:r w:rsidR="00F60FD4">
        <w:rPr>
          <w:b/>
          <w:iCs/>
          <w:sz w:val="40"/>
          <w:szCs w:val="40"/>
        </w:rPr>
        <w:t xml:space="preserve"> and boring paragraphs.</w:t>
      </w:r>
    </w:p>
    <w:p w:rsidR="005329C7" w:rsidRDefault="005329C7">
      <w:pPr>
        <w:rPr>
          <w:b/>
          <w:iCs/>
          <w:szCs w:val="24"/>
        </w:rPr>
      </w:pPr>
      <w:r>
        <w:rPr>
          <w:b/>
          <w:iCs/>
          <w:szCs w:val="24"/>
        </w:rPr>
        <w:lastRenderedPageBreak/>
        <w:t xml:space="preserve">Your paragraphs </w:t>
      </w:r>
      <w:r w:rsidRPr="00F60FD4">
        <w:rPr>
          <w:b/>
          <w:iCs/>
          <w:szCs w:val="24"/>
          <w:u w:val="single"/>
        </w:rPr>
        <w:t>must</w:t>
      </w:r>
      <w:r>
        <w:rPr>
          <w:b/>
          <w:iCs/>
          <w:szCs w:val="24"/>
        </w:rPr>
        <w:t xml:space="preserve"> have the following:</w:t>
      </w:r>
    </w:p>
    <w:p w:rsidR="005329C7" w:rsidRDefault="005329C7">
      <w:pPr>
        <w:rPr>
          <w:b/>
          <w:iCs/>
          <w:szCs w:val="24"/>
        </w:rPr>
      </w:pPr>
      <w:r w:rsidRPr="00DD6E5D">
        <w:rPr>
          <w:b/>
          <w:iCs/>
          <w:sz w:val="28"/>
          <w:szCs w:val="28"/>
        </w:rPr>
        <w:t>1. A Topic Sentence.</w:t>
      </w:r>
      <w:r>
        <w:rPr>
          <w:b/>
          <w:iCs/>
          <w:szCs w:val="24"/>
        </w:rPr>
        <w:t xml:space="preserve">  The Topic Sentence comes at the beginning of the first paragraph.  The information in the Topic Sentence is very general.</w:t>
      </w:r>
    </w:p>
    <w:p w:rsidR="005329C7" w:rsidRDefault="005329C7">
      <w:pPr>
        <w:rPr>
          <w:b/>
          <w:iCs/>
          <w:szCs w:val="24"/>
        </w:rPr>
      </w:pPr>
      <w:r>
        <w:rPr>
          <w:b/>
          <w:iCs/>
          <w:szCs w:val="24"/>
        </w:rPr>
        <w:t xml:space="preserve">Example:  </w:t>
      </w:r>
      <w:r w:rsidRPr="00DD6E5D">
        <w:rPr>
          <w:b/>
          <w:iCs/>
          <w:szCs w:val="24"/>
          <w:u w:val="single"/>
        </w:rPr>
        <w:t xml:space="preserve">Moving to the orchard was significant </w:t>
      </w:r>
      <w:r w:rsidR="00F60FD4">
        <w:rPr>
          <w:b/>
          <w:iCs/>
          <w:szCs w:val="24"/>
          <w:u w:val="single"/>
        </w:rPr>
        <w:t>for</w:t>
      </w:r>
      <w:r w:rsidR="00CA09B7">
        <w:rPr>
          <w:b/>
          <w:iCs/>
          <w:szCs w:val="24"/>
          <w:u w:val="single"/>
        </w:rPr>
        <w:t xml:space="preserve"> the</w:t>
      </w:r>
      <w:r w:rsidRPr="00DD6E5D">
        <w:rPr>
          <w:b/>
          <w:iCs/>
          <w:szCs w:val="24"/>
          <w:u w:val="single"/>
        </w:rPr>
        <w:t xml:space="preserve"> </w:t>
      </w:r>
      <w:proofErr w:type="spellStart"/>
      <w:r w:rsidRPr="00DD6E5D">
        <w:rPr>
          <w:b/>
          <w:iCs/>
          <w:szCs w:val="24"/>
          <w:u w:val="single"/>
        </w:rPr>
        <w:t>Watasuki’s</w:t>
      </w:r>
      <w:proofErr w:type="spellEnd"/>
      <w:r w:rsidR="00CA09B7">
        <w:rPr>
          <w:b/>
          <w:iCs/>
          <w:szCs w:val="24"/>
          <w:u w:val="single"/>
        </w:rPr>
        <w:t xml:space="preserve"> for several reasons.</w:t>
      </w:r>
    </w:p>
    <w:p w:rsidR="005329C7" w:rsidRDefault="005329C7">
      <w:pPr>
        <w:rPr>
          <w:b/>
          <w:iCs/>
          <w:szCs w:val="24"/>
        </w:rPr>
      </w:pPr>
      <w:r>
        <w:rPr>
          <w:b/>
          <w:iCs/>
          <w:szCs w:val="24"/>
        </w:rPr>
        <w:tab/>
        <w:t xml:space="preserve">Not:  Moving to the orchard was significant for the </w:t>
      </w:r>
      <w:proofErr w:type="spellStart"/>
      <w:r>
        <w:rPr>
          <w:b/>
          <w:iCs/>
          <w:szCs w:val="24"/>
        </w:rPr>
        <w:t>Watasuki’s</w:t>
      </w:r>
      <w:proofErr w:type="spellEnd"/>
      <w:r>
        <w:rPr>
          <w:b/>
          <w:iCs/>
          <w:szCs w:val="24"/>
        </w:rPr>
        <w:t xml:space="preserve"> because they loved being near the trees and could see the mountains; they loved it!  [</w:t>
      </w:r>
      <w:proofErr w:type="gramStart"/>
      <w:r>
        <w:rPr>
          <w:b/>
          <w:iCs/>
          <w:szCs w:val="24"/>
        </w:rPr>
        <w:t>too</w:t>
      </w:r>
      <w:proofErr w:type="gramEnd"/>
      <w:r>
        <w:rPr>
          <w:b/>
          <w:iCs/>
          <w:szCs w:val="24"/>
        </w:rPr>
        <w:t xml:space="preserve"> much information]</w:t>
      </w:r>
    </w:p>
    <w:p w:rsidR="005329C7" w:rsidRDefault="00DD6E5D">
      <w:pPr>
        <w:rPr>
          <w:b/>
          <w:iCs/>
          <w:szCs w:val="24"/>
        </w:rPr>
      </w:pPr>
      <w:r>
        <w:rPr>
          <w:b/>
          <w:iCs/>
          <w:szCs w:val="24"/>
        </w:rPr>
        <w:tab/>
        <w:t xml:space="preserve">Not: The </w:t>
      </w:r>
      <w:proofErr w:type="spellStart"/>
      <w:r>
        <w:rPr>
          <w:b/>
          <w:iCs/>
          <w:szCs w:val="24"/>
        </w:rPr>
        <w:t>Watasuki’s</w:t>
      </w:r>
      <w:proofErr w:type="spellEnd"/>
      <w:r>
        <w:rPr>
          <w:b/>
          <w:iCs/>
          <w:szCs w:val="24"/>
        </w:rPr>
        <w:t xml:space="preserve"> moved. [</w:t>
      </w:r>
      <w:proofErr w:type="gramStart"/>
      <w:r>
        <w:rPr>
          <w:b/>
          <w:iCs/>
          <w:szCs w:val="24"/>
        </w:rPr>
        <w:t>too</w:t>
      </w:r>
      <w:proofErr w:type="gramEnd"/>
      <w:r>
        <w:rPr>
          <w:b/>
          <w:iCs/>
          <w:szCs w:val="24"/>
        </w:rPr>
        <w:t xml:space="preserve"> boring]</w:t>
      </w:r>
    </w:p>
    <w:p w:rsidR="00DD6E5D" w:rsidRDefault="00DD6E5D">
      <w:pPr>
        <w:rPr>
          <w:b/>
          <w:iCs/>
          <w:szCs w:val="24"/>
        </w:rPr>
      </w:pPr>
      <w:r w:rsidRPr="00DD6E5D">
        <w:rPr>
          <w:b/>
          <w:iCs/>
          <w:sz w:val="28"/>
          <w:szCs w:val="28"/>
        </w:rPr>
        <w:t>2. Supporting Sentences.</w:t>
      </w:r>
      <w:r>
        <w:rPr>
          <w:b/>
          <w:iCs/>
          <w:szCs w:val="24"/>
        </w:rPr>
        <w:t xml:space="preserve">  The supporting sentences should answer a question the topic sentence makes the reader ask: “</w:t>
      </w:r>
      <w:r w:rsidRPr="00DD6E5D">
        <w:rPr>
          <w:b/>
          <w:iCs/>
          <w:szCs w:val="24"/>
          <w:u w:val="single"/>
        </w:rPr>
        <w:t>Why</w:t>
      </w:r>
      <w:r>
        <w:rPr>
          <w:b/>
          <w:iCs/>
          <w:szCs w:val="24"/>
        </w:rPr>
        <w:t xml:space="preserve"> was moving to the orchard significant?”  </w:t>
      </w:r>
    </w:p>
    <w:p w:rsidR="00DD6E5D" w:rsidRPr="00A3457C" w:rsidRDefault="00DD6E5D">
      <w:pPr>
        <w:rPr>
          <w:b/>
          <w:iCs/>
          <w:szCs w:val="24"/>
          <w:u w:val="single"/>
        </w:rPr>
      </w:pPr>
      <w:r>
        <w:rPr>
          <w:b/>
          <w:iCs/>
          <w:szCs w:val="24"/>
        </w:rPr>
        <w:t xml:space="preserve">Example:  </w:t>
      </w:r>
      <w:r w:rsidRPr="00DD6E5D">
        <w:rPr>
          <w:b/>
          <w:iCs/>
          <w:szCs w:val="24"/>
          <w:u w:val="single"/>
        </w:rPr>
        <w:t xml:space="preserve">First, it should be noted, that moving to the orchard allowed the </w:t>
      </w:r>
      <w:proofErr w:type="spellStart"/>
      <w:r w:rsidRPr="00DD6E5D">
        <w:rPr>
          <w:b/>
          <w:iCs/>
          <w:szCs w:val="24"/>
          <w:u w:val="single"/>
        </w:rPr>
        <w:t>Watasuki’s</w:t>
      </w:r>
      <w:proofErr w:type="spellEnd"/>
      <w:r w:rsidRPr="00DD6E5D">
        <w:rPr>
          <w:b/>
          <w:iCs/>
          <w:szCs w:val="24"/>
          <w:u w:val="single"/>
        </w:rPr>
        <w:t xml:space="preserve"> an abundance of free apples.</w:t>
      </w:r>
      <w:r>
        <w:rPr>
          <w:b/>
          <w:iCs/>
          <w:szCs w:val="24"/>
        </w:rPr>
        <w:t xml:space="preserve"> </w:t>
      </w:r>
      <w:r w:rsidR="00A3457C">
        <w:rPr>
          <w:b/>
          <w:iCs/>
          <w:szCs w:val="24"/>
        </w:rPr>
        <w:t xml:space="preserve">  </w:t>
      </w:r>
      <w:r w:rsidR="00A3457C" w:rsidRPr="00A3457C">
        <w:rPr>
          <w:b/>
          <w:iCs/>
          <w:szCs w:val="24"/>
          <w:u w:val="single"/>
        </w:rPr>
        <w:t xml:space="preserve">Even though the orchard was messy and full of </w:t>
      </w:r>
      <w:r w:rsidR="00A3457C">
        <w:rPr>
          <w:b/>
          <w:iCs/>
          <w:szCs w:val="24"/>
          <w:u w:val="single"/>
        </w:rPr>
        <w:t xml:space="preserve">disgusting, green </w:t>
      </w:r>
      <w:r w:rsidR="00A3457C" w:rsidRPr="00A3457C">
        <w:rPr>
          <w:b/>
          <w:iCs/>
          <w:szCs w:val="24"/>
          <w:u w:val="single"/>
        </w:rPr>
        <w:t xml:space="preserve">wormy apples, </w:t>
      </w:r>
      <w:r w:rsidR="00A3457C">
        <w:rPr>
          <w:b/>
          <w:iCs/>
          <w:szCs w:val="24"/>
          <w:u w:val="single"/>
        </w:rPr>
        <w:t>seeing the trees</w:t>
      </w:r>
      <w:r w:rsidR="00A3457C" w:rsidRPr="00A3457C">
        <w:rPr>
          <w:b/>
          <w:iCs/>
          <w:szCs w:val="24"/>
          <w:u w:val="single"/>
        </w:rPr>
        <w:t xml:space="preserve"> gave a sense of peace to Papa.</w:t>
      </w:r>
      <w:r w:rsidR="00A3457C">
        <w:rPr>
          <w:b/>
          <w:iCs/>
          <w:szCs w:val="24"/>
        </w:rPr>
        <w:t xml:space="preserve">  </w:t>
      </w:r>
      <w:r w:rsidR="00A3457C">
        <w:rPr>
          <w:b/>
          <w:iCs/>
          <w:szCs w:val="24"/>
          <w:u w:val="single"/>
        </w:rPr>
        <w:t xml:space="preserve">Another significant feature was the amazing view of the mountains Papa had from the porch. </w:t>
      </w:r>
    </w:p>
    <w:p w:rsidR="00DD6E5D" w:rsidRDefault="00DD6E5D">
      <w:pPr>
        <w:rPr>
          <w:b/>
          <w:iCs/>
          <w:szCs w:val="24"/>
        </w:rPr>
      </w:pPr>
      <w:r>
        <w:rPr>
          <w:b/>
          <w:iCs/>
          <w:szCs w:val="24"/>
        </w:rPr>
        <w:tab/>
        <w:t xml:space="preserve">Not: They could finally leave their dusty barrack and </w:t>
      </w:r>
      <w:r w:rsidR="00A3457C">
        <w:rPr>
          <w:b/>
          <w:iCs/>
          <w:szCs w:val="24"/>
        </w:rPr>
        <w:t>American</w:t>
      </w:r>
      <w:r>
        <w:rPr>
          <w:b/>
          <w:iCs/>
          <w:szCs w:val="24"/>
        </w:rPr>
        <w:t xml:space="preserve"> food. </w:t>
      </w:r>
      <w:r w:rsidR="00A3457C">
        <w:rPr>
          <w:b/>
          <w:iCs/>
          <w:szCs w:val="24"/>
        </w:rPr>
        <w:t xml:space="preserve"> It was a change of pace.  They liked it. People like to move. Other people don’t like to move.  Moving is moving.  That’s the way I see it.  </w:t>
      </w:r>
      <w:proofErr w:type="gramStart"/>
      <w:r w:rsidR="00A3457C">
        <w:rPr>
          <w:b/>
          <w:iCs/>
          <w:szCs w:val="24"/>
        </w:rPr>
        <w:t>Internment camps?</w:t>
      </w:r>
      <w:proofErr w:type="gramEnd"/>
      <w:r w:rsidR="00A3457C">
        <w:rPr>
          <w:b/>
          <w:iCs/>
          <w:szCs w:val="24"/>
        </w:rPr>
        <w:t xml:space="preserve">  Wrong!  I know you know what I mean. </w:t>
      </w:r>
    </w:p>
    <w:p w:rsidR="00DD6E5D" w:rsidRDefault="00A3457C">
      <w:pPr>
        <w:rPr>
          <w:b/>
          <w:iCs/>
          <w:szCs w:val="24"/>
        </w:rPr>
      </w:pPr>
      <w:r w:rsidRPr="00A3457C">
        <w:rPr>
          <w:b/>
          <w:iCs/>
          <w:sz w:val="28"/>
          <w:szCs w:val="28"/>
        </w:rPr>
        <w:t>3.  Concluding Sentence</w:t>
      </w:r>
      <w:r>
        <w:rPr>
          <w:b/>
          <w:iCs/>
          <w:szCs w:val="24"/>
        </w:rPr>
        <w:t xml:space="preserve">: In formal paragraphs you will sometimes see a sentence at the end of the paragraph which summarizes the information that has been presented. This is the concluding sentence. Think of the concluding sentence as a topic sentence in reverse. </w:t>
      </w:r>
    </w:p>
    <w:p w:rsidR="00CA09B7" w:rsidRDefault="00CA09B7">
      <w:pPr>
        <w:rPr>
          <w:b/>
          <w:iCs/>
          <w:szCs w:val="24"/>
        </w:rPr>
      </w:pPr>
      <w:r>
        <w:rPr>
          <w:b/>
          <w:iCs/>
          <w:szCs w:val="24"/>
        </w:rPr>
        <w:t xml:space="preserve">Example: Free food, a peaceful environment and great views were important to helping the </w:t>
      </w:r>
      <w:proofErr w:type="spellStart"/>
      <w:r>
        <w:rPr>
          <w:b/>
          <w:iCs/>
          <w:szCs w:val="24"/>
        </w:rPr>
        <w:t>Watasuki’s</w:t>
      </w:r>
      <w:proofErr w:type="spellEnd"/>
      <w:r>
        <w:rPr>
          <w:b/>
          <w:iCs/>
          <w:szCs w:val="24"/>
        </w:rPr>
        <w:t xml:space="preserve"> being able to get over their anger at being interred at </w:t>
      </w:r>
      <w:proofErr w:type="spellStart"/>
      <w:r>
        <w:rPr>
          <w:b/>
          <w:iCs/>
          <w:szCs w:val="24"/>
        </w:rPr>
        <w:t>Manzanar</w:t>
      </w:r>
      <w:proofErr w:type="spellEnd"/>
      <w:r>
        <w:rPr>
          <w:b/>
          <w:iCs/>
          <w:szCs w:val="24"/>
        </w:rPr>
        <w:t xml:space="preserve">.  </w:t>
      </w:r>
    </w:p>
    <w:p w:rsidR="00CA09B7" w:rsidRDefault="00CA09B7">
      <w:pPr>
        <w:rPr>
          <w:b/>
          <w:iCs/>
          <w:szCs w:val="24"/>
        </w:rPr>
      </w:pPr>
      <w:r>
        <w:rPr>
          <w:b/>
          <w:iCs/>
          <w:szCs w:val="24"/>
        </w:rPr>
        <w:tab/>
        <w:t xml:space="preserve">Not: Many things made them happy. </w:t>
      </w:r>
    </w:p>
    <w:p w:rsidR="00F60FD4" w:rsidRDefault="00F60FD4">
      <w:pPr>
        <w:rPr>
          <w:b/>
          <w:iCs/>
          <w:szCs w:val="24"/>
        </w:rPr>
      </w:pPr>
    </w:p>
    <w:p w:rsidR="00CA09B7" w:rsidRDefault="00CA09B7">
      <w:pPr>
        <w:rPr>
          <w:b/>
          <w:iCs/>
          <w:szCs w:val="24"/>
        </w:rPr>
      </w:pPr>
      <w:r w:rsidRPr="00CA09B7">
        <w:rPr>
          <w:b/>
          <w:iCs/>
          <w:sz w:val="28"/>
          <w:szCs w:val="28"/>
        </w:rPr>
        <w:t xml:space="preserve">4. Details in the Paragraphs: </w:t>
      </w:r>
      <w:r>
        <w:rPr>
          <w:b/>
          <w:iCs/>
          <w:sz w:val="28"/>
          <w:szCs w:val="28"/>
        </w:rPr>
        <w:t xml:space="preserve"> </w:t>
      </w:r>
      <w:r>
        <w:rPr>
          <w:b/>
          <w:iCs/>
          <w:szCs w:val="24"/>
        </w:rPr>
        <w:t>You could provide more interesting information in your paragraphs.  We know about the apples, peace and views.  What additional details can you add to make the paragraph more interesting?</w:t>
      </w:r>
    </w:p>
    <w:p w:rsidR="00F60FD4" w:rsidRDefault="00F60FD4">
      <w:pPr>
        <w:rPr>
          <w:b/>
          <w:iCs/>
          <w:szCs w:val="24"/>
        </w:rPr>
      </w:pPr>
    </w:p>
    <w:p w:rsidR="00CA09B7" w:rsidRPr="00CA09B7" w:rsidRDefault="00CA09B7">
      <w:pPr>
        <w:rPr>
          <w:b/>
          <w:iCs/>
          <w:szCs w:val="24"/>
        </w:rPr>
      </w:pPr>
      <w:r w:rsidRPr="00F60FD4">
        <w:rPr>
          <w:b/>
          <w:iCs/>
          <w:sz w:val="28"/>
          <w:szCs w:val="28"/>
        </w:rPr>
        <w:t>5. A Note on Formality:</w:t>
      </w:r>
      <w:r>
        <w:rPr>
          <w:b/>
          <w:iCs/>
          <w:szCs w:val="24"/>
        </w:rPr>
        <w:t xml:space="preserve">  Avoid using personal pronouns (You and I, for example) and Contractions.  Spell out “Don’t</w:t>
      </w:r>
      <w:proofErr w:type="gramStart"/>
      <w:r>
        <w:rPr>
          <w:b/>
          <w:iCs/>
          <w:szCs w:val="24"/>
        </w:rPr>
        <w:t>”  as</w:t>
      </w:r>
      <w:proofErr w:type="gramEnd"/>
      <w:r>
        <w:rPr>
          <w:b/>
          <w:iCs/>
          <w:szCs w:val="24"/>
        </w:rPr>
        <w:t xml:space="preserve"> Do Not, etc. </w:t>
      </w:r>
      <w:r w:rsidR="00F60FD4">
        <w:rPr>
          <w:b/>
          <w:iCs/>
          <w:szCs w:val="24"/>
        </w:rPr>
        <w:t xml:space="preserve"> </w:t>
      </w:r>
      <w:proofErr w:type="gramStart"/>
      <w:r w:rsidR="00F60FD4">
        <w:rPr>
          <w:b/>
          <w:iCs/>
          <w:szCs w:val="24"/>
        </w:rPr>
        <w:t>Aren’t as Are Not, etc.</w:t>
      </w:r>
      <w:proofErr w:type="gramEnd"/>
      <w:r w:rsidR="00F60FD4">
        <w:rPr>
          <w:b/>
          <w:iCs/>
          <w:szCs w:val="24"/>
        </w:rPr>
        <w:t xml:space="preserve"> </w:t>
      </w:r>
    </w:p>
    <w:sectPr w:rsidR="00CA09B7" w:rsidRPr="00CA09B7"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2E7"/>
    <w:rsid w:val="00024554"/>
    <w:rsid w:val="001172E7"/>
    <w:rsid w:val="00131F2C"/>
    <w:rsid w:val="00176C34"/>
    <w:rsid w:val="002E56A7"/>
    <w:rsid w:val="00393139"/>
    <w:rsid w:val="003E71D7"/>
    <w:rsid w:val="003F1725"/>
    <w:rsid w:val="00455C14"/>
    <w:rsid w:val="005244B6"/>
    <w:rsid w:val="005329C7"/>
    <w:rsid w:val="005805F6"/>
    <w:rsid w:val="00753AE8"/>
    <w:rsid w:val="007E6CC7"/>
    <w:rsid w:val="00956BEE"/>
    <w:rsid w:val="00A3457C"/>
    <w:rsid w:val="00A64E50"/>
    <w:rsid w:val="00AB2485"/>
    <w:rsid w:val="00B201BB"/>
    <w:rsid w:val="00CA09B7"/>
    <w:rsid w:val="00DD6E5D"/>
    <w:rsid w:val="00DE4F05"/>
    <w:rsid w:val="00E639D6"/>
    <w:rsid w:val="00E9722A"/>
    <w:rsid w:val="00F60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2013-09-18T19:22:00Z</cp:lastPrinted>
  <dcterms:created xsi:type="dcterms:W3CDTF">2013-09-19T14:07:00Z</dcterms:created>
  <dcterms:modified xsi:type="dcterms:W3CDTF">2013-09-19T14:07:00Z</dcterms:modified>
</cp:coreProperties>
</file>